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15031F" w14:textId="46177CAC" w:rsidR="00781A94" w:rsidRDefault="00BA5E16" w:rsidP="005D6C65">
      <w:pPr>
        <w:pStyle w:val="Title"/>
        <w:jc w:val="center"/>
      </w:pPr>
      <w:r>
        <w:t>Company X</w:t>
      </w:r>
      <w:r w:rsidR="00781A94">
        <w:t xml:space="preserve"> Cybersecurity Campaign Creative Brief</w:t>
      </w:r>
    </w:p>
    <w:p w14:paraId="62088E26" w14:textId="1E749995" w:rsidR="00781A94" w:rsidRDefault="00781A94" w:rsidP="00781A94">
      <w:pPr>
        <w:pStyle w:val="Heading1"/>
      </w:pPr>
      <w:r>
        <w:t>Background</w:t>
      </w:r>
    </w:p>
    <w:p w14:paraId="7A34A43E" w14:textId="77777777" w:rsidR="0076128A" w:rsidRPr="0076128A" w:rsidRDefault="0076128A" w:rsidP="0076128A"/>
    <w:p w14:paraId="64A22D97" w14:textId="7EFB8219" w:rsidR="00AB6CC9" w:rsidRDefault="00781A94" w:rsidP="00781A94">
      <w:pPr>
        <w:pStyle w:val="NoSpacing"/>
        <w:rPr>
          <w:rFonts w:ascii="Avenir Next" w:hAnsi="Avenir Next"/>
        </w:rPr>
      </w:pPr>
      <w:r>
        <w:rPr>
          <w:rFonts w:ascii="Avenir Next" w:hAnsi="Avenir Next"/>
        </w:rPr>
        <w:t xml:space="preserve">One of </w:t>
      </w:r>
      <w:r w:rsidR="00BA5E16">
        <w:rPr>
          <w:rFonts w:ascii="Avenir Next" w:hAnsi="Avenir Next"/>
        </w:rPr>
        <w:t>Company X</w:t>
      </w:r>
      <w:r>
        <w:rPr>
          <w:rFonts w:ascii="Avenir Next" w:hAnsi="Avenir Next"/>
        </w:rPr>
        <w:t xml:space="preserve">’s priorities in 2021 is to be viewed by healthcare customers as a strategic partner. </w:t>
      </w:r>
      <w:r w:rsidR="00BA5E16">
        <w:rPr>
          <w:rFonts w:ascii="Avenir Next" w:hAnsi="Avenir Next"/>
        </w:rPr>
        <w:t>Company X</w:t>
      </w:r>
      <w:r>
        <w:rPr>
          <w:rFonts w:ascii="Avenir Next" w:hAnsi="Avenir Next"/>
        </w:rPr>
        <w:t xml:space="preserve">’s Cybersecurity offering is a pillar of this strategy. </w:t>
      </w:r>
    </w:p>
    <w:p w14:paraId="3E06946A" w14:textId="1D78812C" w:rsidR="0076128A" w:rsidRDefault="0076128A" w:rsidP="00781A94">
      <w:pPr>
        <w:pStyle w:val="NoSpacing"/>
        <w:rPr>
          <w:rFonts w:ascii="Avenir Next" w:hAnsi="Avenir Next"/>
        </w:rPr>
      </w:pPr>
    </w:p>
    <w:p w14:paraId="33004695" w14:textId="5A5095D7" w:rsidR="0076128A" w:rsidRDefault="0076128A" w:rsidP="00781A94">
      <w:pPr>
        <w:pStyle w:val="NoSpacing"/>
        <w:rPr>
          <w:rFonts w:ascii="Avenir Next" w:hAnsi="Avenir Next"/>
        </w:rPr>
      </w:pPr>
      <w:r>
        <w:rPr>
          <w:rFonts w:ascii="Avenir Next" w:hAnsi="Avenir Next"/>
        </w:rPr>
        <w:t xml:space="preserve">To that end, </w:t>
      </w:r>
      <w:r w:rsidR="00BA5E16">
        <w:rPr>
          <w:rFonts w:ascii="Avenir Next" w:hAnsi="Avenir Next"/>
        </w:rPr>
        <w:t>Company X</w:t>
      </w:r>
      <w:r>
        <w:rPr>
          <w:rFonts w:ascii="Avenir Next" w:hAnsi="Avenir Next"/>
        </w:rPr>
        <w:t xml:space="preserve"> has a partnership with the </w:t>
      </w:r>
      <w:r w:rsidR="00BA5E16">
        <w:rPr>
          <w:rFonts w:ascii="Avenir Next" w:hAnsi="Avenir Next"/>
        </w:rPr>
        <w:t>XXX</w:t>
      </w:r>
      <w:r>
        <w:rPr>
          <w:rFonts w:ascii="Avenir Next" w:hAnsi="Avenir Next"/>
        </w:rPr>
        <w:t xml:space="preserve"> Clinic to leverage their standards and frameworks in cybersecurity. This value-added offering</w:t>
      </w:r>
      <w:r w:rsidR="00DE14F8">
        <w:rPr>
          <w:rFonts w:ascii="Avenir Next" w:hAnsi="Avenir Next"/>
        </w:rPr>
        <w:t>, the</w:t>
      </w:r>
      <w:r>
        <w:rPr>
          <w:rFonts w:ascii="Avenir Next" w:hAnsi="Avenir Next"/>
        </w:rPr>
        <w:t xml:space="preserve"> </w:t>
      </w:r>
      <w:r w:rsidR="00BA5E16">
        <w:rPr>
          <w:rFonts w:ascii="Avenir Next" w:hAnsi="Avenir Next"/>
        </w:rPr>
        <w:t>Company X</w:t>
      </w:r>
      <w:r>
        <w:rPr>
          <w:rFonts w:ascii="Avenir Next" w:hAnsi="Avenir Next"/>
        </w:rPr>
        <w:t xml:space="preserve"> Medical Device Security with Leading Healthcare Standards</w:t>
      </w:r>
      <w:r w:rsidR="00DE14F8">
        <w:rPr>
          <w:rFonts w:ascii="Avenir Next" w:hAnsi="Avenir Next"/>
        </w:rPr>
        <w:t>,</w:t>
      </w:r>
      <w:r>
        <w:rPr>
          <w:rFonts w:ascii="Avenir Next" w:hAnsi="Avenir Next"/>
        </w:rPr>
        <w:t xml:space="preserve"> enhance</w:t>
      </w:r>
      <w:r w:rsidR="00DE14F8">
        <w:rPr>
          <w:rFonts w:ascii="Avenir Next" w:hAnsi="Avenir Next"/>
        </w:rPr>
        <w:t>s</w:t>
      </w:r>
      <w:r>
        <w:rPr>
          <w:rFonts w:ascii="Avenir Next" w:hAnsi="Avenir Next"/>
        </w:rPr>
        <w:t xml:space="preserve"> the lifecycle management of medical and facilities devices, reducing patient safety risks and ensuring higher accessibility and availability.</w:t>
      </w:r>
    </w:p>
    <w:p w14:paraId="490811E4" w14:textId="7A38D3E7" w:rsidR="00436058" w:rsidRDefault="00436058" w:rsidP="00781A94">
      <w:pPr>
        <w:pStyle w:val="NoSpacing"/>
        <w:rPr>
          <w:rFonts w:ascii="Avenir Next" w:hAnsi="Avenir Next"/>
        </w:rPr>
      </w:pPr>
    </w:p>
    <w:p w14:paraId="514AF4F4" w14:textId="06FBBFC1" w:rsidR="00781A94" w:rsidRDefault="005D6C65" w:rsidP="00781A94">
      <w:pPr>
        <w:pStyle w:val="Heading1"/>
      </w:pPr>
      <w:r>
        <w:t xml:space="preserve">2021 Business </w:t>
      </w:r>
      <w:r w:rsidR="00781A94">
        <w:t>Goal</w:t>
      </w:r>
      <w:r>
        <w:t>s</w:t>
      </w:r>
    </w:p>
    <w:p w14:paraId="6F75226B" w14:textId="77777777" w:rsidR="0076128A" w:rsidRDefault="0076128A" w:rsidP="00AB6CC9">
      <w:pPr>
        <w:pStyle w:val="NoSpacing"/>
        <w:rPr>
          <w:rFonts w:ascii="Avenir Next" w:hAnsi="Avenir Next"/>
        </w:rPr>
      </w:pPr>
    </w:p>
    <w:p w14:paraId="1D405608" w14:textId="4FF85F3D" w:rsidR="0076128A" w:rsidRDefault="005D6C65" w:rsidP="00436058">
      <w:pPr>
        <w:pStyle w:val="NoSpacing"/>
        <w:numPr>
          <w:ilvl w:val="0"/>
          <w:numId w:val="32"/>
        </w:numPr>
        <w:rPr>
          <w:rFonts w:ascii="Avenir Next" w:hAnsi="Avenir Next"/>
        </w:rPr>
      </w:pPr>
      <w:r>
        <w:rPr>
          <w:rFonts w:ascii="Avenir Next" w:hAnsi="Avenir Next"/>
        </w:rPr>
        <w:t>Cybersecurity OT Sales</w:t>
      </w:r>
      <w:r>
        <w:rPr>
          <w:rFonts w:ascii="Avenir Next" w:hAnsi="Avenir Next"/>
        </w:rPr>
        <w:tab/>
      </w:r>
      <w:r>
        <w:rPr>
          <w:rFonts w:ascii="Avenir Next" w:hAnsi="Avenir Next"/>
        </w:rPr>
        <w:tab/>
      </w:r>
      <w:r>
        <w:rPr>
          <w:rFonts w:ascii="Avenir Next" w:hAnsi="Avenir Next"/>
        </w:rPr>
        <w:tab/>
        <w:t>$</w:t>
      </w:r>
      <w:r w:rsidR="00BA5E16">
        <w:rPr>
          <w:rFonts w:ascii="Avenir Next" w:hAnsi="Avenir Next"/>
        </w:rPr>
        <w:t>xxx</w:t>
      </w:r>
      <w:r>
        <w:rPr>
          <w:rFonts w:ascii="Avenir Next" w:hAnsi="Avenir Next"/>
        </w:rPr>
        <w:t xml:space="preserve"> million</w:t>
      </w:r>
    </w:p>
    <w:p w14:paraId="218F86CB" w14:textId="6A4B1F3F" w:rsidR="0076128A" w:rsidRDefault="005D6C65" w:rsidP="00436058">
      <w:pPr>
        <w:pStyle w:val="NoSpacing"/>
        <w:numPr>
          <w:ilvl w:val="0"/>
          <w:numId w:val="32"/>
        </w:numPr>
        <w:rPr>
          <w:rFonts w:ascii="Avenir Next" w:hAnsi="Avenir Next"/>
        </w:rPr>
      </w:pPr>
      <w:r>
        <w:rPr>
          <w:rFonts w:ascii="Avenir Next" w:hAnsi="Avenir Next"/>
        </w:rPr>
        <w:t>New Cyber OT Customers</w:t>
      </w:r>
      <w:r>
        <w:rPr>
          <w:rFonts w:ascii="Avenir Next" w:hAnsi="Avenir Next"/>
        </w:rPr>
        <w:tab/>
      </w:r>
      <w:r>
        <w:rPr>
          <w:rFonts w:ascii="Avenir Next" w:hAnsi="Avenir Next"/>
        </w:rPr>
        <w:tab/>
      </w:r>
      <w:r w:rsidR="00BA5E16">
        <w:rPr>
          <w:rFonts w:ascii="Avenir Next" w:hAnsi="Avenir Next"/>
        </w:rPr>
        <w:tab/>
        <w:t>30</w:t>
      </w:r>
    </w:p>
    <w:p w14:paraId="663C8236" w14:textId="411D33F0" w:rsidR="00781A94" w:rsidRPr="005D6C65" w:rsidRDefault="005D6C65" w:rsidP="00436058">
      <w:pPr>
        <w:pStyle w:val="NoSpacing"/>
        <w:numPr>
          <w:ilvl w:val="0"/>
          <w:numId w:val="32"/>
        </w:numPr>
        <w:rPr>
          <w:rFonts w:ascii="Avenir Next" w:hAnsi="Avenir Next"/>
        </w:rPr>
      </w:pPr>
      <w:r>
        <w:rPr>
          <w:rFonts w:ascii="Avenir Next" w:hAnsi="Avenir Next"/>
        </w:rPr>
        <w:t xml:space="preserve">Note: </w:t>
      </w:r>
      <w:r w:rsidR="00BA5E16">
        <w:rPr>
          <w:rFonts w:ascii="Avenir Next" w:hAnsi="Avenir Next"/>
        </w:rPr>
        <w:t>120</w:t>
      </w:r>
      <w:r>
        <w:rPr>
          <w:rFonts w:ascii="Avenir Next" w:hAnsi="Avenir Next"/>
        </w:rPr>
        <w:t xml:space="preserve"> new qualified opportunities</w:t>
      </w:r>
      <w:r w:rsidR="0076128A">
        <w:rPr>
          <w:rFonts w:ascii="Avenir Next" w:hAnsi="Avenir Next"/>
        </w:rPr>
        <w:t xml:space="preserve"> are needed to meet the goal</w:t>
      </w:r>
    </w:p>
    <w:p w14:paraId="020C5EDB" w14:textId="1A32CB93" w:rsidR="00781A94" w:rsidRDefault="00781A94" w:rsidP="00781A94">
      <w:pPr>
        <w:pStyle w:val="Heading1"/>
      </w:pPr>
      <w:r>
        <w:t>Campaign Objectives</w:t>
      </w:r>
    </w:p>
    <w:p w14:paraId="29B8983A" w14:textId="77777777" w:rsidR="0076128A" w:rsidRPr="0076128A" w:rsidRDefault="0076128A" w:rsidP="0076128A"/>
    <w:p w14:paraId="1516032B" w14:textId="29B4AA09" w:rsidR="005D6C65" w:rsidRDefault="005D6C65" w:rsidP="005D6C65">
      <w:pPr>
        <w:rPr>
          <w:rFonts w:ascii="Avenir Next" w:hAnsi="Avenir Next"/>
        </w:rPr>
      </w:pPr>
      <w:r>
        <w:rPr>
          <w:rFonts w:ascii="Avenir Next" w:hAnsi="Avenir Next"/>
        </w:rPr>
        <w:t>T</w:t>
      </w:r>
      <w:r w:rsidRPr="005D6C65">
        <w:rPr>
          <w:rFonts w:ascii="Avenir Next" w:hAnsi="Avenir Next"/>
        </w:rPr>
        <w:t>he objectives for this campaign are to:</w:t>
      </w:r>
    </w:p>
    <w:p w14:paraId="12EBE141" w14:textId="77777777" w:rsidR="0076128A" w:rsidRPr="005D6C65" w:rsidRDefault="0076128A" w:rsidP="005D6C65">
      <w:pPr>
        <w:rPr>
          <w:rFonts w:ascii="Avenir Next" w:hAnsi="Avenir Next"/>
        </w:rPr>
      </w:pPr>
    </w:p>
    <w:p w14:paraId="0511810B" w14:textId="185E60A5" w:rsidR="005D6C65" w:rsidRDefault="005D6C65" w:rsidP="005D6C65">
      <w:pPr>
        <w:pStyle w:val="ListParagraph"/>
        <w:numPr>
          <w:ilvl w:val="0"/>
          <w:numId w:val="28"/>
        </w:numPr>
        <w:rPr>
          <w:rFonts w:ascii="Avenir Next" w:hAnsi="Avenir Next"/>
        </w:rPr>
      </w:pPr>
      <w:r w:rsidRPr="005D6C65">
        <w:rPr>
          <w:rFonts w:ascii="Avenir Next" w:hAnsi="Avenir Next"/>
        </w:rPr>
        <w:t xml:space="preserve">Generate </w:t>
      </w:r>
      <w:r w:rsidR="00BA5E16">
        <w:rPr>
          <w:rFonts w:ascii="Avenir Next" w:hAnsi="Avenir Next"/>
        </w:rPr>
        <w:t>1</w:t>
      </w:r>
      <w:r w:rsidRPr="005D6C65">
        <w:rPr>
          <w:rFonts w:ascii="Avenir Next" w:hAnsi="Avenir Next"/>
        </w:rPr>
        <w:t xml:space="preserve">20 qualified </w:t>
      </w:r>
      <w:r w:rsidR="0076128A" w:rsidRPr="005D6C65">
        <w:rPr>
          <w:rFonts w:ascii="Avenir Next" w:hAnsi="Avenir Next"/>
        </w:rPr>
        <w:t>opportunities</w:t>
      </w:r>
    </w:p>
    <w:p w14:paraId="1934531C" w14:textId="77777777" w:rsidR="0076128A" w:rsidRPr="005D6C65" w:rsidRDefault="0076128A" w:rsidP="0076128A">
      <w:pPr>
        <w:pStyle w:val="ListParagraph"/>
        <w:rPr>
          <w:rFonts w:ascii="Avenir Next" w:hAnsi="Avenir Next"/>
        </w:rPr>
      </w:pPr>
    </w:p>
    <w:p w14:paraId="4D338505" w14:textId="35F90BC5" w:rsidR="005D6C65" w:rsidRPr="0076128A" w:rsidRDefault="005D6C65" w:rsidP="0076128A">
      <w:pPr>
        <w:pStyle w:val="ListParagraph"/>
        <w:numPr>
          <w:ilvl w:val="0"/>
          <w:numId w:val="28"/>
        </w:numPr>
        <w:rPr>
          <w:rFonts w:ascii="Avenir Next" w:hAnsi="Avenir Next"/>
        </w:rPr>
      </w:pPr>
      <w:r w:rsidRPr="005D6C65">
        <w:rPr>
          <w:rFonts w:ascii="Avenir Next" w:hAnsi="Avenir Next"/>
        </w:rPr>
        <w:t xml:space="preserve">Increase awareness of </w:t>
      </w:r>
      <w:r w:rsidR="00BA5E16">
        <w:rPr>
          <w:rFonts w:ascii="Avenir Next" w:hAnsi="Avenir Next"/>
        </w:rPr>
        <w:t>Company X</w:t>
      </w:r>
      <w:r w:rsidRPr="005D6C65">
        <w:rPr>
          <w:rFonts w:ascii="Avenir Next" w:hAnsi="Avenir Next"/>
        </w:rPr>
        <w:t xml:space="preserve"> among CIOs a</w:t>
      </w:r>
      <w:r w:rsidRPr="0076128A">
        <w:rPr>
          <w:rFonts w:ascii="Avenir Next" w:hAnsi="Avenir Next"/>
        </w:rPr>
        <w:t>nd CISOs. This will be measured in terms of increase</w:t>
      </w:r>
      <w:r w:rsidR="00436058">
        <w:rPr>
          <w:rFonts w:ascii="Avenir Next" w:hAnsi="Avenir Next"/>
        </w:rPr>
        <w:t>d</w:t>
      </w:r>
      <w:r w:rsidRPr="0076128A">
        <w:rPr>
          <w:rFonts w:ascii="Avenir Next" w:hAnsi="Avenir Next"/>
        </w:rPr>
        <w:t xml:space="preserve"> website traffic, social mentions and engagement by CIO and CISOs online and in-person</w:t>
      </w:r>
    </w:p>
    <w:p w14:paraId="56F7EF1D" w14:textId="1C48F8C3" w:rsidR="005D6C65" w:rsidRDefault="005D6C65" w:rsidP="005D6C65">
      <w:pPr>
        <w:pStyle w:val="Heading1"/>
      </w:pPr>
      <w:r>
        <w:t>Strategy</w:t>
      </w:r>
    </w:p>
    <w:p w14:paraId="367C20A4" w14:textId="78BF66CB" w:rsidR="005D6C65" w:rsidRPr="0076128A" w:rsidRDefault="00BA5E16" w:rsidP="005D6C65">
      <w:pPr>
        <w:rPr>
          <w:rFonts w:ascii="Avenir Next" w:hAnsi="Avenir Next"/>
        </w:rPr>
      </w:pPr>
      <w:r>
        <w:rPr>
          <w:rFonts w:ascii="Avenir Next" w:hAnsi="Avenir Next"/>
        </w:rPr>
        <w:t>Company X</w:t>
      </w:r>
      <w:r w:rsidR="005D6C65" w:rsidRPr="0076128A">
        <w:rPr>
          <w:rFonts w:ascii="Avenir Next" w:hAnsi="Avenir Next"/>
        </w:rPr>
        <w:t xml:space="preserve"> will partner with a major media outlet to create a campaign</w:t>
      </w:r>
      <w:r w:rsidR="0076128A" w:rsidRPr="0076128A">
        <w:rPr>
          <w:rFonts w:ascii="Avenir Next" w:hAnsi="Avenir Next"/>
        </w:rPr>
        <w:t xml:space="preserve"> targeting CIOs and CISOs at major healthcare providers.</w:t>
      </w:r>
    </w:p>
    <w:p w14:paraId="4E19C126" w14:textId="4D139BD5" w:rsidR="0076128A" w:rsidRPr="0076128A" w:rsidRDefault="0076128A" w:rsidP="005D6C65">
      <w:pPr>
        <w:rPr>
          <w:rFonts w:ascii="Avenir Next" w:hAnsi="Avenir Next"/>
        </w:rPr>
      </w:pPr>
    </w:p>
    <w:p w14:paraId="044E09BB" w14:textId="7E5D0306" w:rsidR="0076128A" w:rsidRDefault="0076128A" w:rsidP="005D6C65">
      <w:pPr>
        <w:rPr>
          <w:rFonts w:ascii="Avenir Next" w:hAnsi="Avenir Next"/>
        </w:rPr>
      </w:pPr>
      <w:r w:rsidRPr="0076128A">
        <w:rPr>
          <w:rFonts w:ascii="Avenir Next" w:hAnsi="Avenir Next"/>
        </w:rPr>
        <w:t xml:space="preserve">The aim is to reach and engage prospects who are aware of the issues around OT but don’t know how to solve </w:t>
      </w:r>
      <w:r w:rsidR="00436058">
        <w:rPr>
          <w:rFonts w:ascii="Avenir Next" w:hAnsi="Avenir Next"/>
        </w:rPr>
        <w:t>this</w:t>
      </w:r>
      <w:r w:rsidRPr="0076128A">
        <w:rPr>
          <w:rFonts w:ascii="Avenir Next" w:hAnsi="Avenir Next"/>
        </w:rPr>
        <w:t xml:space="preserve"> issue.</w:t>
      </w:r>
    </w:p>
    <w:p w14:paraId="380DB2EE" w14:textId="00962D7B" w:rsidR="0076128A" w:rsidRDefault="0076128A" w:rsidP="005D6C65">
      <w:pPr>
        <w:rPr>
          <w:rFonts w:ascii="Avenir Next" w:hAnsi="Avenir Next"/>
        </w:rPr>
      </w:pPr>
    </w:p>
    <w:p w14:paraId="1C5B7312" w14:textId="301530EB" w:rsidR="0076128A" w:rsidRDefault="0076128A" w:rsidP="005D6C65">
      <w:pPr>
        <w:rPr>
          <w:rFonts w:ascii="Avenir Next" w:hAnsi="Avenir Next"/>
        </w:rPr>
      </w:pPr>
      <w:r>
        <w:rPr>
          <w:rFonts w:ascii="Avenir Next" w:hAnsi="Avenir Next"/>
        </w:rPr>
        <w:t>It is anticipated that the campaign will include online advertising, sponsored content, possibly online events and other tactics that will engage these prospects.</w:t>
      </w:r>
    </w:p>
    <w:p w14:paraId="38026291" w14:textId="4E8C1B2F" w:rsidR="0076128A" w:rsidRDefault="0076128A" w:rsidP="005D6C65">
      <w:pPr>
        <w:rPr>
          <w:rFonts w:ascii="Avenir Next" w:hAnsi="Avenir Next"/>
        </w:rPr>
      </w:pPr>
    </w:p>
    <w:p w14:paraId="0A9722E8" w14:textId="72C955A5" w:rsidR="00781A94" w:rsidRDefault="00781A94" w:rsidP="00781A94">
      <w:pPr>
        <w:pStyle w:val="Heading1"/>
      </w:pPr>
      <w:r>
        <w:t>Target Audience</w:t>
      </w:r>
    </w:p>
    <w:p w14:paraId="3C92A0D6" w14:textId="77777777" w:rsidR="007D1F69" w:rsidRDefault="007D1F69" w:rsidP="00781A94"/>
    <w:p w14:paraId="54A48427" w14:textId="06B52E96" w:rsidR="007D1F69" w:rsidRPr="007D1F69" w:rsidRDefault="007D1F69" w:rsidP="00781A94">
      <w:pPr>
        <w:rPr>
          <w:rFonts w:ascii="Avenir Next" w:hAnsi="Avenir Next"/>
          <w:b/>
          <w:bCs/>
        </w:rPr>
      </w:pPr>
      <w:r w:rsidRPr="007D1F69">
        <w:rPr>
          <w:rFonts w:ascii="Avenir Next" w:hAnsi="Avenir Next"/>
          <w:b/>
          <w:bCs/>
        </w:rPr>
        <w:t>Primary</w:t>
      </w:r>
    </w:p>
    <w:p w14:paraId="413A3137" w14:textId="33F11859" w:rsidR="007D1F69" w:rsidRPr="007D1F69" w:rsidRDefault="007D1F69" w:rsidP="007D1F69">
      <w:pPr>
        <w:pStyle w:val="ListParagraph"/>
        <w:numPr>
          <w:ilvl w:val="0"/>
          <w:numId w:val="30"/>
        </w:numPr>
        <w:rPr>
          <w:rFonts w:ascii="Avenir Next" w:hAnsi="Avenir Next"/>
        </w:rPr>
      </w:pPr>
      <w:r w:rsidRPr="007D1F69">
        <w:rPr>
          <w:rFonts w:ascii="Avenir Next" w:hAnsi="Avenir Next"/>
        </w:rPr>
        <w:t>CIO</w:t>
      </w:r>
      <w:r w:rsidR="00436058">
        <w:rPr>
          <w:rFonts w:ascii="Avenir Next" w:hAnsi="Avenir Next"/>
        </w:rPr>
        <w:t>s</w:t>
      </w:r>
      <w:r w:rsidRPr="007D1F69">
        <w:rPr>
          <w:rFonts w:ascii="Avenir Next" w:hAnsi="Avenir Next"/>
        </w:rPr>
        <w:t xml:space="preserve"> of large healthcare organizations and IDNs</w:t>
      </w:r>
    </w:p>
    <w:p w14:paraId="30E79AD8" w14:textId="0B01056F" w:rsidR="00781A94" w:rsidRPr="007D1F69" w:rsidRDefault="007D1F69" w:rsidP="007D1F69">
      <w:pPr>
        <w:pStyle w:val="ListParagraph"/>
        <w:numPr>
          <w:ilvl w:val="0"/>
          <w:numId w:val="30"/>
        </w:numPr>
        <w:rPr>
          <w:rFonts w:ascii="Avenir Next" w:hAnsi="Avenir Next"/>
        </w:rPr>
      </w:pPr>
      <w:r w:rsidRPr="007D1F69">
        <w:rPr>
          <w:rFonts w:ascii="Avenir Next" w:hAnsi="Avenir Next"/>
        </w:rPr>
        <w:t>CISOs of large healthcare organizations and IDNs</w:t>
      </w:r>
    </w:p>
    <w:p w14:paraId="2E0AEA1E" w14:textId="433FD584" w:rsidR="007D1F69" w:rsidRPr="007D1F69" w:rsidRDefault="007D1F69" w:rsidP="007D1F69">
      <w:pPr>
        <w:pStyle w:val="ListParagraph"/>
        <w:numPr>
          <w:ilvl w:val="0"/>
          <w:numId w:val="30"/>
        </w:numPr>
        <w:rPr>
          <w:rFonts w:ascii="Avenir Next" w:hAnsi="Avenir Next"/>
        </w:rPr>
      </w:pPr>
      <w:r w:rsidRPr="007D1F69">
        <w:rPr>
          <w:rFonts w:ascii="Avenir Next" w:hAnsi="Avenir Next"/>
        </w:rPr>
        <w:t>Head</w:t>
      </w:r>
      <w:r w:rsidR="00436058">
        <w:rPr>
          <w:rFonts w:ascii="Avenir Next" w:hAnsi="Avenir Next"/>
        </w:rPr>
        <w:t>s</w:t>
      </w:r>
      <w:r w:rsidRPr="007D1F69">
        <w:rPr>
          <w:rFonts w:ascii="Avenir Next" w:hAnsi="Avenir Next"/>
        </w:rPr>
        <w:t xml:space="preserve"> of HTM Departments of large healthcare organizations and IDNs</w:t>
      </w:r>
    </w:p>
    <w:p w14:paraId="0B0C19AE" w14:textId="6A41E161" w:rsidR="007D1F69" w:rsidRPr="007D1F69" w:rsidRDefault="007D1F69" w:rsidP="00781A94">
      <w:pPr>
        <w:rPr>
          <w:rFonts w:ascii="Avenir Next" w:hAnsi="Avenir Next"/>
        </w:rPr>
      </w:pPr>
    </w:p>
    <w:p w14:paraId="7C7036C7" w14:textId="3E1E7A66" w:rsidR="007D1F69" w:rsidRPr="007D1F69" w:rsidRDefault="007D1F69" w:rsidP="00781A94">
      <w:pPr>
        <w:rPr>
          <w:rFonts w:ascii="Avenir Next" w:hAnsi="Avenir Next"/>
          <w:b/>
          <w:bCs/>
        </w:rPr>
      </w:pPr>
      <w:r w:rsidRPr="007D1F69">
        <w:rPr>
          <w:rFonts w:ascii="Avenir Next" w:hAnsi="Avenir Next"/>
          <w:b/>
          <w:bCs/>
        </w:rPr>
        <w:t>Influencers</w:t>
      </w:r>
    </w:p>
    <w:p w14:paraId="324A5E57" w14:textId="02EEF1DD" w:rsidR="007D1F69" w:rsidRPr="007D1F69" w:rsidRDefault="007D1F69" w:rsidP="007D1F69">
      <w:pPr>
        <w:pStyle w:val="ListParagraph"/>
        <w:numPr>
          <w:ilvl w:val="0"/>
          <w:numId w:val="29"/>
        </w:numPr>
        <w:rPr>
          <w:rFonts w:ascii="Avenir Next" w:hAnsi="Avenir Next"/>
        </w:rPr>
      </w:pPr>
      <w:r w:rsidRPr="007D1F69">
        <w:rPr>
          <w:rFonts w:ascii="Avenir Next" w:hAnsi="Avenir Next"/>
        </w:rPr>
        <w:t>ServiceNow Owner</w:t>
      </w:r>
      <w:r w:rsidR="00436058">
        <w:rPr>
          <w:rFonts w:ascii="Avenir Next" w:hAnsi="Avenir Next"/>
        </w:rPr>
        <w:t>s</w:t>
      </w:r>
    </w:p>
    <w:p w14:paraId="6B09D77E" w14:textId="23C154A6" w:rsidR="007D1F69" w:rsidRPr="007D1F69" w:rsidRDefault="007D1F69" w:rsidP="007D1F69">
      <w:pPr>
        <w:pStyle w:val="ListParagraph"/>
        <w:numPr>
          <w:ilvl w:val="0"/>
          <w:numId w:val="29"/>
        </w:numPr>
        <w:rPr>
          <w:rFonts w:ascii="Avenir Next" w:hAnsi="Avenir Next"/>
        </w:rPr>
      </w:pPr>
      <w:r w:rsidRPr="007D1F69">
        <w:rPr>
          <w:rFonts w:ascii="Avenir Next" w:hAnsi="Avenir Next"/>
        </w:rPr>
        <w:t>CFO</w:t>
      </w:r>
      <w:r w:rsidR="00436058">
        <w:rPr>
          <w:rFonts w:ascii="Avenir Next" w:hAnsi="Avenir Next"/>
        </w:rPr>
        <w:t>s</w:t>
      </w:r>
      <w:r w:rsidRPr="007D1F69">
        <w:rPr>
          <w:rFonts w:ascii="Avenir Next" w:hAnsi="Avenir Next"/>
        </w:rPr>
        <w:t xml:space="preserve"> (they are looking for ways to reduce costs)</w:t>
      </w:r>
    </w:p>
    <w:p w14:paraId="7D8720CC" w14:textId="5A491BC5" w:rsidR="007D1F69" w:rsidRPr="007D1F69" w:rsidRDefault="007D1F69" w:rsidP="007D1F69">
      <w:pPr>
        <w:pStyle w:val="ListParagraph"/>
        <w:numPr>
          <w:ilvl w:val="0"/>
          <w:numId w:val="29"/>
        </w:numPr>
        <w:rPr>
          <w:rFonts w:ascii="Avenir Next" w:hAnsi="Avenir Next"/>
        </w:rPr>
      </w:pPr>
      <w:r w:rsidRPr="007D1F69">
        <w:rPr>
          <w:rFonts w:ascii="Avenir Next" w:hAnsi="Avenir Next"/>
        </w:rPr>
        <w:t>Clinical Engineers responsible for Cybersecurity issues</w:t>
      </w:r>
    </w:p>
    <w:p w14:paraId="7EBD9446" w14:textId="4AD921F9" w:rsidR="007D1F69" w:rsidRPr="007D1F69" w:rsidRDefault="007D1F69" w:rsidP="007D1F69">
      <w:pPr>
        <w:pStyle w:val="ListParagraph"/>
        <w:numPr>
          <w:ilvl w:val="0"/>
          <w:numId w:val="29"/>
        </w:numPr>
        <w:rPr>
          <w:rFonts w:ascii="Avenir Next" w:hAnsi="Avenir Next"/>
        </w:rPr>
      </w:pPr>
      <w:r w:rsidRPr="007D1F69">
        <w:rPr>
          <w:rFonts w:ascii="Avenir Next" w:hAnsi="Avenir Next"/>
        </w:rPr>
        <w:t>Director</w:t>
      </w:r>
      <w:r w:rsidR="00436058">
        <w:rPr>
          <w:rFonts w:ascii="Avenir Next" w:hAnsi="Avenir Next"/>
        </w:rPr>
        <w:t>s</w:t>
      </w:r>
      <w:r w:rsidRPr="007D1F69">
        <w:rPr>
          <w:rFonts w:ascii="Avenir Next" w:hAnsi="Avenir Next"/>
        </w:rPr>
        <w:t xml:space="preserve"> of IT</w:t>
      </w:r>
    </w:p>
    <w:p w14:paraId="4972A12C" w14:textId="06F92ABF" w:rsidR="007D1F69" w:rsidRPr="00B0492D" w:rsidRDefault="007D1F69" w:rsidP="00781A94">
      <w:pPr>
        <w:pStyle w:val="ListParagraph"/>
        <w:numPr>
          <w:ilvl w:val="0"/>
          <w:numId w:val="29"/>
        </w:numPr>
        <w:rPr>
          <w:rFonts w:ascii="Avenir Next" w:hAnsi="Avenir Next"/>
        </w:rPr>
      </w:pPr>
      <w:r w:rsidRPr="007D1F69">
        <w:rPr>
          <w:rFonts w:ascii="Avenir Next" w:hAnsi="Avenir Next"/>
        </w:rPr>
        <w:t>Director</w:t>
      </w:r>
      <w:r w:rsidR="00436058">
        <w:rPr>
          <w:rFonts w:ascii="Avenir Next" w:hAnsi="Avenir Next"/>
        </w:rPr>
        <w:t>s</w:t>
      </w:r>
      <w:r w:rsidRPr="007D1F69">
        <w:rPr>
          <w:rFonts w:ascii="Avenir Next" w:hAnsi="Avenir Next"/>
        </w:rPr>
        <w:t xml:space="preserve"> of IT Security</w:t>
      </w:r>
    </w:p>
    <w:p w14:paraId="79BBE63B" w14:textId="75D3085F" w:rsidR="00781A94" w:rsidRDefault="00781A94" w:rsidP="00781A94">
      <w:pPr>
        <w:pStyle w:val="Heading1"/>
      </w:pPr>
      <w:r>
        <w:t xml:space="preserve">What </w:t>
      </w:r>
      <w:proofErr w:type="gramStart"/>
      <w:r w:rsidR="007D1F69">
        <w:t>The</w:t>
      </w:r>
      <w:proofErr w:type="gramEnd"/>
      <w:r w:rsidR="007D1F69">
        <w:t xml:space="preserve"> Primary Audience</w:t>
      </w:r>
      <w:r>
        <w:t xml:space="preserve"> Think</w:t>
      </w:r>
      <w:r w:rsidR="007D1F69">
        <w:t>s</w:t>
      </w:r>
      <w:r>
        <w:t xml:space="preserve"> Now</w:t>
      </w:r>
    </w:p>
    <w:p w14:paraId="46F8AD5E" w14:textId="1FE99A56" w:rsidR="007D1F69" w:rsidRPr="007D1F69" w:rsidRDefault="007D1F69" w:rsidP="00781A94">
      <w:pPr>
        <w:rPr>
          <w:rFonts w:ascii="Avenir Next" w:hAnsi="Avenir Next"/>
        </w:rPr>
      </w:pPr>
      <w:r w:rsidRPr="007D1F69">
        <w:rPr>
          <w:rFonts w:ascii="Avenir Next" w:hAnsi="Avenir Next"/>
        </w:rPr>
        <w:t>“We will get to the medical devices when we have figure</w:t>
      </w:r>
      <w:r w:rsidR="00436058">
        <w:rPr>
          <w:rFonts w:ascii="Avenir Next" w:hAnsi="Avenir Next"/>
        </w:rPr>
        <w:t>d</w:t>
      </w:r>
      <w:r w:rsidRPr="007D1F69">
        <w:rPr>
          <w:rFonts w:ascii="Avenir Next" w:hAnsi="Avenir Next"/>
        </w:rPr>
        <w:t xml:space="preserve"> out Ransomware”</w:t>
      </w:r>
    </w:p>
    <w:p w14:paraId="760C5A44" w14:textId="1DC2F9EF" w:rsidR="00781A94" w:rsidRDefault="00781A94" w:rsidP="00781A94">
      <w:pPr>
        <w:pStyle w:val="Heading1"/>
      </w:pPr>
      <w:r>
        <w:t xml:space="preserve">What Want Them </w:t>
      </w:r>
      <w:proofErr w:type="gramStart"/>
      <w:r>
        <w:t>To</w:t>
      </w:r>
      <w:proofErr w:type="gramEnd"/>
      <w:r>
        <w:t xml:space="preserve"> Think</w:t>
      </w:r>
    </w:p>
    <w:p w14:paraId="5BFAFE05" w14:textId="6C2B5AB4" w:rsidR="00781A94" w:rsidRDefault="007D1F69" w:rsidP="007D1F69">
      <w:r w:rsidRPr="007D1F69">
        <w:rPr>
          <w:rFonts w:ascii="Avenir Next" w:hAnsi="Avenir Next"/>
        </w:rPr>
        <w:t xml:space="preserve">“We </w:t>
      </w:r>
      <w:r>
        <w:rPr>
          <w:rFonts w:ascii="Avenir Next" w:hAnsi="Avenir Next"/>
        </w:rPr>
        <w:t xml:space="preserve">have to make OT cybersecurity a priority. </w:t>
      </w:r>
      <w:r w:rsidR="00BA5E16">
        <w:rPr>
          <w:rFonts w:ascii="Avenir Next" w:hAnsi="Avenir Next"/>
        </w:rPr>
        <w:t>Company X</w:t>
      </w:r>
      <w:r>
        <w:rPr>
          <w:rFonts w:ascii="Avenir Next" w:hAnsi="Avenir Next"/>
        </w:rPr>
        <w:t xml:space="preserve"> seems to have a great </w:t>
      </w:r>
      <w:r w:rsidR="00436058">
        <w:rPr>
          <w:rFonts w:ascii="Avenir Next" w:hAnsi="Avenir Next"/>
        </w:rPr>
        <w:t>solution</w:t>
      </w:r>
      <w:r>
        <w:rPr>
          <w:rFonts w:ascii="Avenir Next" w:hAnsi="Avenir Next"/>
        </w:rPr>
        <w:t xml:space="preserve">. I like the way they </w:t>
      </w:r>
      <w:r w:rsidR="00436058">
        <w:rPr>
          <w:rFonts w:ascii="Avenir Next" w:hAnsi="Avenir Next"/>
        </w:rPr>
        <w:t>think</w:t>
      </w:r>
      <w:r>
        <w:rPr>
          <w:rFonts w:ascii="Avenir Next" w:hAnsi="Avenir Next"/>
        </w:rPr>
        <w:t xml:space="preserve"> about this issue</w:t>
      </w:r>
      <w:r w:rsidR="00B0492D">
        <w:rPr>
          <w:rFonts w:ascii="Avenir Next" w:hAnsi="Avenir Next"/>
        </w:rPr>
        <w:t>. And I really want to have what the Mayo Clinic has.</w:t>
      </w:r>
      <w:r w:rsidRPr="007D1F69">
        <w:rPr>
          <w:rFonts w:ascii="Avenir Next" w:hAnsi="Avenir Next"/>
        </w:rPr>
        <w:t>”</w:t>
      </w:r>
    </w:p>
    <w:p w14:paraId="7CB73270" w14:textId="6912FFDE" w:rsidR="00781A94" w:rsidRDefault="00781A94" w:rsidP="00781A94">
      <w:pPr>
        <w:pStyle w:val="Heading1"/>
      </w:pPr>
      <w:r>
        <w:t>Messaging</w:t>
      </w:r>
    </w:p>
    <w:p w14:paraId="18EEDAD1" w14:textId="2E2DA3DC" w:rsidR="00781A94" w:rsidRDefault="00B0492D" w:rsidP="00781A94">
      <w:pPr>
        <w:rPr>
          <w:rFonts w:ascii="Avenir Next" w:hAnsi="Avenir Next"/>
        </w:rPr>
      </w:pPr>
      <w:r w:rsidRPr="00B0492D">
        <w:rPr>
          <w:rFonts w:ascii="Avenir Next" w:hAnsi="Avenir Next"/>
        </w:rPr>
        <w:t>Are you ready for the next big OT cybersecurity threat?</w:t>
      </w:r>
    </w:p>
    <w:p w14:paraId="27F3E7B8" w14:textId="4E5EDA7A" w:rsidR="00B0492D" w:rsidRDefault="00B0492D" w:rsidP="00B0492D">
      <w:pPr>
        <w:pStyle w:val="ListParagraph"/>
        <w:numPr>
          <w:ilvl w:val="0"/>
          <w:numId w:val="31"/>
        </w:numPr>
        <w:rPr>
          <w:rFonts w:ascii="Avenir Next" w:hAnsi="Avenir Next"/>
        </w:rPr>
      </w:pPr>
      <w:r>
        <w:rPr>
          <w:rFonts w:ascii="Avenir Next" w:hAnsi="Avenir Next"/>
        </w:rPr>
        <w:t>Are your medical devices safe?</w:t>
      </w:r>
    </w:p>
    <w:p w14:paraId="27F06565" w14:textId="7AD61216" w:rsidR="00B0492D" w:rsidRPr="00B0492D" w:rsidRDefault="00BA5E16" w:rsidP="00B0492D">
      <w:pPr>
        <w:pStyle w:val="ListParagraph"/>
        <w:numPr>
          <w:ilvl w:val="0"/>
          <w:numId w:val="31"/>
        </w:numPr>
        <w:rPr>
          <w:rFonts w:ascii="Avenir Next" w:hAnsi="Avenir Next"/>
        </w:rPr>
      </w:pPr>
      <w:r>
        <w:rPr>
          <w:rFonts w:ascii="Avenir Next" w:hAnsi="Avenir Next"/>
        </w:rPr>
        <w:t>Company X</w:t>
      </w:r>
      <w:r w:rsidR="00B0492D">
        <w:rPr>
          <w:rFonts w:ascii="Avenir Next" w:hAnsi="Avenir Next"/>
        </w:rPr>
        <w:t xml:space="preserve"> and the Mayo Clinic have done the work to get me started</w:t>
      </w:r>
    </w:p>
    <w:p w14:paraId="145E9011" w14:textId="0B839E64" w:rsidR="00781A94" w:rsidRDefault="00781A94" w:rsidP="00781A94">
      <w:pPr>
        <w:pStyle w:val="Heading1"/>
      </w:pPr>
      <w:r>
        <w:t>Why They Should Believe Us</w:t>
      </w:r>
    </w:p>
    <w:p w14:paraId="2CFBF2D0" w14:textId="45E57680" w:rsidR="00B0492D" w:rsidRPr="007D1F69" w:rsidRDefault="00B0492D" w:rsidP="00B0492D">
      <w:pPr>
        <w:pStyle w:val="ListParagraph"/>
        <w:numPr>
          <w:ilvl w:val="0"/>
          <w:numId w:val="29"/>
        </w:numPr>
        <w:rPr>
          <w:rFonts w:ascii="Avenir Next" w:hAnsi="Avenir Next"/>
        </w:rPr>
      </w:pPr>
      <w:r>
        <w:rPr>
          <w:rFonts w:ascii="Avenir Next" w:hAnsi="Avenir Next"/>
        </w:rPr>
        <w:t xml:space="preserve">The strength of the </w:t>
      </w:r>
      <w:r w:rsidR="00BA5E16">
        <w:rPr>
          <w:rFonts w:ascii="Avenir Next" w:hAnsi="Avenir Next"/>
        </w:rPr>
        <w:t>Company X</w:t>
      </w:r>
      <w:r>
        <w:rPr>
          <w:rFonts w:ascii="Avenir Next" w:hAnsi="Avenir Next"/>
        </w:rPr>
        <w:t xml:space="preserve"> Cybersecurity solution</w:t>
      </w:r>
    </w:p>
    <w:p w14:paraId="604842A5" w14:textId="0B458875" w:rsidR="00B0492D" w:rsidRPr="007D1F69" w:rsidRDefault="00BA5E16" w:rsidP="00B0492D">
      <w:pPr>
        <w:pStyle w:val="ListParagraph"/>
        <w:numPr>
          <w:ilvl w:val="0"/>
          <w:numId w:val="29"/>
        </w:numPr>
        <w:rPr>
          <w:rFonts w:ascii="Avenir Next" w:hAnsi="Avenir Next"/>
        </w:rPr>
      </w:pPr>
      <w:r>
        <w:rPr>
          <w:rFonts w:ascii="Avenir Next" w:hAnsi="Avenir Next"/>
        </w:rPr>
        <w:t>Company X</w:t>
      </w:r>
      <w:r w:rsidR="00B0492D">
        <w:rPr>
          <w:rFonts w:ascii="Avenir Next" w:hAnsi="Avenir Next"/>
        </w:rPr>
        <w:t xml:space="preserve"> Medical Device Security with Leading Healthcare Standards</w:t>
      </w:r>
      <w:r w:rsidR="00B0492D" w:rsidRPr="007D1F69">
        <w:rPr>
          <w:rFonts w:ascii="Avenir Next" w:hAnsi="Avenir Next"/>
        </w:rPr>
        <w:t xml:space="preserve"> </w:t>
      </w:r>
      <w:r w:rsidR="00B0492D">
        <w:rPr>
          <w:rFonts w:ascii="Avenir Next" w:hAnsi="Avenir Next"/>
        </w:rPr>
        <w:t>(created with the Mayo Clinic</w:t>
      </w:r>
      <w:r w:rsidR="00436058">
        <w:rPr>
          <w:rFonts w:ascii="Avenir Next" w:hAnsi="Avenir Next"/>
        </w:rPr>
        <w:t>)</w:t>
      </w:r>
    </w:p>
    <w:p w14:paraId="4F31A71B" w14:textId="1C3CBFD6" w:rsidR="00B0492D" w:rsidRDefault="00BA5E16" w:rsidP="00B0492D">
      <w:pPr>
        <w:pStyle w:val="ListParagraph"/>
        <w:numPr>
          <w:ilvl w:val="0"/>
          <w:numId w:val="29"/>
        </w:numPr>
        <w:rPr>
          <w:rFonts w:ascii="Avenir Next" w:hAnsi="Avenir Next"/>
        </w:rPr>
      </w:pPr>
      <w:r>
        <w:rPr>
          <w:rFonts w:ascii="Avenir Next" w:hAnsi="Avenir Next"/>
        </w:rPr>
        <w:t>Company X</w:t>
      </w:r>
      <w:r w:rsidR="00B0492D">
        <w:rPr>
          <w:rFonts w:ascii="Avenir Next" w:hAnsi="Avenir Next"/>
        </w:rPr>
        <w:t>’s impressive customer base validates its reputation</w:t>
      </w:r>
    </w:p>
    <w:p w14:paraId="77E2B929" w14:textId="2BFADA6C" w:rsidR="00B0492D" w:rsidRDefault="00B0492D" w:rsidP="00B0492D">
      <w:pPr>
        <w:pStyle w:val="ListParagraph"/>
        <w:numPr>
          <w:ilvl w:val="0"/>
          <w:numId w:val="29"/>
        </w:numPr>
        <w:rPr>
          <w:rFonts w:ascii="Avenir Next" w:hAnsi="Avenir Next"/>
        </w:rPr>
      </w:pPr>
      <w:r>
        <w:rPr>
          <w:rFonts w:ascii="Avenir Next" w:hAnsi="Avenir Next"/>
        </w:rPr>
        <w:t>Technology partnerships</w:t>
      </w:r>
    </w:p>
    <w:p w14:paraId="519A3DFF" w14:textId="770D2154" w:rsidR="00B0492D" w:rsidRPr="007D1F69" w:rsidRDefault="00B0492D" w:rsidP="00B0492D">
      <w:pPr>
        <w:pStyle w:val="ListParagraph"/>
        <w:numPr>
          <w:ilvl w:val="0"/>
          <w:numId w:val="29"/>
        </w:numPr>
        <w:rPr>
          <w:rFonts w:ascii="Avenir Next" w:hAnsi="Avenir Next"/>
        </w:rPr>
      </w:pPr>
      <w:r>
        <w:rPr>
          <w:rFonts w:ascii="Avenir Next" w:hAnsi="Avenir Next"/>
        </w:rPr>
        <w:t>Relationships with major consultants (</w:t>
      </w:r>
      <w:proofErr w:type="gramStart"/>
      <w:r>
        <w:rPr>
          <w:rFonts w:ascii="Avenir Next" w:hAnsi="Avenir Next"/>
        </w:rPr>
        <w:t>e.g.</w:t>
      </w:r>
      <w:proofErr w:type="gramEnd"/>
      <w:r>
        <w:rPr>
          <w:rFonts w:ascii="Avenir Next" w:hAnsi="Avenir Next"/>
        </w:rPr>
        <w:t xml:space="preserve"> First Health Advisory)</w:t>
      </w:r>
    </w:p>
    <w:p w14:paraId="1B657194" w14:textId="61D7730E" w:rsidR="00781A94" w:rsidRPr="00B0492D" w:rsidRDefault="00781A94" w:rsidP="00781A94">
      <w:pPr>
        <w:rPr>
          <w:rFonts w:ascii="Avenir Next" w:hAnsi="Avenir Next"/>
        </w:rPr>
      </w:pPr>
    </w:p>
    <w:sectPr w:rsidR="00781A94" w:rsidRPr="00B0492D" w:rsidSect="006834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008" w:right="1440" w:bottom="1008" w:left="144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3E5EAE" w14:textId="77777777" w:rsidR="001D446D" w:rsidRDefault="001D446D" w:rsidP="006C3F6C">
      <w:r>
        <w:separator/>
      </w:r>
    </w:p>
  </w:endnote>
  <w:endnote w:type="continuationSeparator" w:id="0">
    <w:p w14:paraId="36984804" w14:textId="77777777" w:rsidR="001D446D" w:rsidRDefault="001D446D" w:rsidP="006C3F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Avenir Next Demi Bold">
    <w:altName w:val="Avenir Next Demi Bold"/>
    <w:panose1 w:val="020B0703020202020204"/>
    <w:charset w:val="00"/>
    <w:family w:val="swiss"/>
    <w:pitch w:val="variable"/>
    <w:sig w:usb0="8000002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venir Next">
    <w:altName w:val="Avenir Next"/>
    <w:panose1 w:val="020B0503020202020204"/>
    <w:charset w:val="00"/>
    <w:family w:val="swiss"/>
    <w:pitch w:val="variable"/>
    <w:sig w:usb0="8000002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148753601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A021CB0" w14:textId="16B071F0" w:rsidR="00A57B0E" w:rsidRDefault="00A57B0E" w:rsidP="00A57B0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6BFF8C5" w14:textId="77777777" w:rsidR="00A57B0E" w:rsidRDefault="00A57B0E" w:rsidP="006C3F6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  <w:sz w:val="18"/>
        <w:szCs w:val="18"/>
      </w:rPr>
      <w:id w:val="121338530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3A12705" w14:textId="1905A19E" w:rsidR="00A57B0E" w:rsidRPr="006C3F6C" w:rsidRDefault="00A57B0E" w:rsidP="00A57B0E">
        <w:pPr>
          <w:pStyle w:val="Footer"/>
          <w:framePr w:wrap="none" w:vAnchor="text" w:hAnchor="margin" w:xAlign="right" w:y="1"/>
          <w:rPr>
            <w:rStyle w:val="PageNumber"/>
            <w:sz w:val="18"/>
            <w:szCs w:val="18"/>
          </w:rPr>
        </w:pPr>
        <w:r w:rsidRPr="006C3F6C">
          <w:rPr>
            <w:rStyle w:val="PageNumber"/>
            <w:sz w:val="18"/>
            <w:szCs w:val="18"/>
          </w:rPr>
          <w:fldChar w:fldCharType="begin"/>
        </w:r>
        <w:r w:rsidRPr="006C3F6C">
          <w:rPr>
            <w:rStyle w:val="PageNumber"/>
            <w:sz w:val="18"/>
            <w:szCs w:val="18"/>
          </w:rPr>
          <w:instrText xml:space="preserve"> PAGE </w:instrText>
        </w:r>
        <w:r w:rsidRPr="006C3F6C">
          <w:rPr>
            <w:rStyle w:val="PageNumber"/>
            <w:sz w:val="18"/>
            <w:szCs w:val="18"/>
          </w:rPr>
          <w:fldChar w:fldCharType="separate"/>
        </w:r>
        <w:r w:rsidRPr="006C3F6C">
          <w:rPr>
            <w:rStyle w:val="PageNumber"/>
            <w:noProof/>
            <w:sz w:val="18"/>
            <w:szCs w:val="18"/>
          </w:rPr>
          <w:t>1</w:t>
        </w:r>
        <w:r w:rsidRPr="006C3F6C">
          <w:rPr>
            <w:rStyle w:val="PageNumber"/>
            <w:sz w:val="18"/>
            <w:szCs w:val="18"/>
          </w:rPr>
          <w:fldChar w:fldCharType="end"/>
        </w:r>
      </w:p>
    </w:sdtContent>
  </w:sdt>
  <w:p w14:paraId="36971279" w14:textId="5FCA4E74" w:rsidR="00A57B0E" w:rsidRPr="00764151" w:rsidRDefault="00A57B0E" w:rsidP="006C3F6C">
    <w:pPr>
      <w:pStyle w:val="Footer"/>
      <w:ind w:right="360"/>
      <w:jc w:val="center"/>
      <w:rPr>
        <w:sz w:val="15"/>
        <w:szCs w:val="15"/>
      </w:rPr>
    </w:pPr>
    <w:r w:rsidRPr="00764151">
      <w:rPr>
        <w:sz w:val="15"/>
        <w:szCs w:val="15"/>
      </w:rPr>
      <w:t xml:space="preserve">Private and Confidential </w:t>
    </w:r>
    <w:r w:rsidRPr="00764151">
      <w:rPr>
        <w:sz w:val="15"/>
        <w:szCs w:val="15"/>
      </w:rPr>
      <w:br/>
    </w:r>
    <w:r w:rsidRPr="00764151">
      <w:rPr>
        <w:sz w:val="15"/>
        <w:szCs w:val="15"/>
      </w:rPr>
      <w:t>©</w:t>
    </w:r>
    <w:r w:rsidR="00BA5E16">
      <w:rPr>
        <w:sz w:val="15"/>
        <w:szCs w:val="15"/>
      </w:rPr>
      <w:t>Healthlaunchpad LLC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2395AC" w14:textId="77777777" w:rsidR="00BA5E16" w:rsidRDefault="00BA5E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320CFF" w14:textId="77777777" w:rsidR="001D446D" w:rsidRDefault="001D446D" w:rsidP="006C3F6C">
      <w:r>
        <w:separator/>
      </w:r>
    </w:p>
  </w:footnote>
  <w:footnote w:type="continuationSeparator" w:id="0">
    <w:p w14:paraId="143B9E96" w14:textId="77777777" w:rsidR="001D446D" w:rsidRDefault="001D446D" w:rsidP="006C3F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0D8598" w14:textId="77777777" w:rsidR="00BA5E16" w:rsidRDefault="00BA5E1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8BC42E" w14:textId="5043042A" w:rsidR="00A57B0E" w:rsidRDefault="00A57B0E" w:rsidP="006C3F6C">
    <w:pPr>
      <w:pStyle w:val="Header"/>
      <w:spacing w:line="276" w:lineRule="auto"/>
      <w:jc w:val="center"/>
    </w:pPr>
    <w:r>
      <w:rPr>
        <w:noProof/>
      </w:rPr>
      <w:drawing>
        <wp:inline distT="0" distB="0" distL="0" distR="0" wp14:anchorId="36038E4F" wp14:editId="2DF0E88D">
          <wp:extent cx="1247775" cy="665723"/>
          <wp:effectExtent l="0" t="0" r="0" b="0"/>
          <wp:docPr id="1" name="Picture 1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CMYK - 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9483" cy="7039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AE8D57" w14:textId="77777777" w:rsidR="00BA5E16" w:rsidRDefault="00BA5E1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665E2"/>
    <w:multiLevelType w:val="hybridMultilevel"/>
    <w:tmpl w:val="CA4A295C"/>
    <w:lvl w:ilvl="0" w:tplc="3F309DC2">
      <w:start w:val="86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3240E"/>
    <w:multiLevelType w:val="hybridMultilevel"/>
    <w:tmpl w:val="AD1EC9EE"/>
    <w:lvl w:ilvl="0" w:tplc="3F309DC2">
      <w:start w:val="86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672137"/>
    <w:multiLevelType w:val="hybridMultilevel"/>
    <w:tmpl w:val="DB446F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2B6987"/>
    <w:multiLevelType w:val="multilevel"/>
    <w:tmpl w:val="48CE8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067F64"/>
    <w:multiLevelType w:val="multilevel"/>
    <w:tmpl w:val="C9AC4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B51022"/>
    <w:multiLevelType w:val="multilevel"/>
    <w:tmpl w:val="4CAE2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1737B96"/>
    <w:multiLevelType w:val="hybridMultilevel"/>
    <w:tmpl w:val="687272AC"/>
    <w:lvl w:ilvl="0" w:tplc="314EE20C">
      <w:start w:val="3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21949A6"/>
    <w:multiLevelType w:val="hybridMultilevel"/>
    <w:tmpl w:val="7CE03EC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2752535"/>
    <w:multiLevelType w:val="hybridMultilevel"/>
    <w:tmpl w:val="1922A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D27F3D"/>
    <w:multiLevelType w:val="hybridMultilevel"/>
    <w:tmpl w:val="2B50F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E543BA"/>
    <w:multiLevelType w:val="multilevel"/>
    <w:tmpl w:val="BB7654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D2E0B83"/>
    <w:multiLevelType w:val="multilevel"/>
    <w:tmpl w:val="B65A3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F3409DE"/>
    <w:multiLevelType w:val="multilevel"/>
    <w:tmpl w:val="9A94B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3383B08"/>
    <w:multiLevelType w:val="multilevel"/>
    <w:tmpl w:val="D2E67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A862B48"/>
    <w:multiLevelType w:val="hybridMultilevel"/>
    <w:tmpl w:val="49B620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B94017"/>
    <w:multiLevelType w:val="hybridMultilevel"/>
    <w:tmpl w:val="E58488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CD1431"/>
    <w:multiLevelType w:val="hybridMultilevel"/>
    <w:tmpl w:val="B2A877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277B03"/>
    <w:multiLevelType w:val="hybridMultilevel"/>
    <w:tmpl w:val="5DA60E8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4628D7"/>
    <w:multiLevelType w:val="hybridMultilevel"/>
    <w:tmpl w:val="E4DC86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0C4017"/>
    <w:multiLevelType w:val="hybridMultilevel"/>
    <w:tmpl w:val="E61689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A270D1"/>
    <w:multiLevelType w:val="hybridMultilevel"/>
    <w:tmpl w:val="BFE2EE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0B2910"/>
    <w:multiLevelType w:val="multilevel"/>
    <w:tmpl w:val="F5600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15A07A9"/>
    <w:multiLevelType w:val="multilevel"/>
    <w:tmpl w:val="2BEC5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26B556D"/>
    <w:multiLevelType w:val="multilevel"/>
    <w:tmpl w:val="E488C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77F154D"/>
    <w:multiLevelType w:val="multilevel"/>
    <w:tmpl w:val="CD9ED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A4209D4"/>
    <w:multiLevelType w:val="multilevel"/>
    <w:tmpl w:val="FE8CD1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14"/>
  </w:num>
  <w:num w:numId="4">
    <w:abstractNumId w:val="4"/>
  </w:num>
  <w:num w:numId="5">
    <w:abstractNumId w:val="8"/>
  </w:num>
  <w:num w:numId="6">
    <w:abstractNumId w:val="22"/>
  </w:num>
  <w:num w:numId="7">
    <w:abstractNumId w:val="13"/>
  </w:num>
  <w:num w:numId="8">
    <w:abstractNumId w:val="24"/>
  </w:num>
  <w:num w:numId="9">
    <w:abstractNumId w:val="5"/>
  </w:num>
  <w:num w:numId="10">
    <w:abstractNumId w:val="23"/>
  </w:num>
  <w:num w:numId="11">
    <w:abstractNumId w:val="12"/>
  </w:num>
  <w:num w:numId="12">
    <w:abstractNumId w:val="11"/>
  </w:num>
  <w:num w:numId="13">
    <w:abstractNumId w:val="21"/>
  </w:num>
  <w:num w:numId="14">
    <w:abstractNumId w:val="17"/>
  </w:num>
  <w:num w:numId="15">
    <w:abstractNumId w:val="6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3"/>
  </w:num>
  <w:num w:numId="21">
    <w:abstractNumId w:val="3"/>
  </w:num>
  <w:num w:numId="22">
    <w:abstractNumId w:val="3"/>
  </w:num>
  <w:num w:numId="23">
    <w:abstractNumId w:val="16"/>
  </w:num>
  <w:num w:numId="24">
    <w:abstractNumId w:val="20"/>
  </w:num>
  <w:num w:numId="25">
    <w:abstractNumId w:val="7"/>
  </w:num>
  <w:num w:numId="26">
    <w:abstractNumId w:val="10"/>
  </w:num>
  <w:num w:numId="27">
    <w:abstractNumId w:val="25"/>
  </w:num>
  <w:num w:numId="28">
    <w:abstractNumId w:val="15"/>
  </w:num>
  <w:num w:numId="29">
    <w:abstractNumId w:val="9"/>
  </w:num>
  <w:num w:numId="30">
    <w:abstractNumId w:val="18"/>
  </w:num>
  <w:num w:numId="31">
    <w:abstractNumId w:val="19"/>
  </w:num>
  <w:num w:numId="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F6C"/>
    <w:rsid w:val="00042D58"/>
    <w:rsid w:val="00061BA9"/>
    <w:rsid w:val="000A27C6"/>
    <w:rsid w:val="00103FFE"/>
    <w:rsid w:val="0014103F"/>
    <w:rsid w:val="001731EA"/>
    <w:rsid w:val="001D1695"/>
    <w:rsid w:val="001D446D"/>
    <w:rsid w:val="002A4F18"/>
    <w:rsid w:val="003012CB"/>
    <w:rsid w:val="00301BFC"/>
    <w:rsid w:val="00314430"/>
    <w:rsid w:val="003B3AA7"/>
    <w:rsid w:val="003D0188"/>
    <w:rsid w:val="003E3C04"/>
    <w:rsid w:val="00431C58"/>
    <w:rsid w:val="00436058"/>
    <w:rsid w:val="00452A41"/>
    <w:rsid w:val="004762B8"/>
    <w:rsid w:val="004C17EB"/>
    <w:rsid w:val="0055521B"/>
    <w:rsid w:val="00561D32"/>
    <w:rsid w:val="005D6C65"/>
    <w:rsid w:val="006834AC"/>
    <w:rsid w:val="006C3F6C"/>
    <w:rsid w:val="00720DD5"/>
    <w:rsid w:val="0076128A"/>
    <w:rsid w:val="00764151"/>
    <w:rsid w:val="00781A94"/>
    <w:rsid w:val="007B70A2"/>
    <w:rsid w:val="007C512C"/>
    <w:rsid w:val="007D1F69"/>
    <w:rsid w:val="008B2240"/>
    <w:rsid w:val="008C0E4F"/>
    <w:rsid w:val="008E65E3"/>
    <w:rsid w:val="00A57B0E"/>
    <w:rsid w:val="00AB6CC9"/>
    <w:rsid w:val="00B0492D"/>
    <w:rsid w:val="00B07C19"/>
    <w:rsid w:val="00B66CCC"/>
    <w:rsid w:val="00BA5E16"/>
    <w:rsid w:val="00CA4DD9"/>
    <w:rsid w:val="00D4271B"/>
    <w:rsid w:val="00DB50EA"/>
    <w:rsid w:val="00DE14F8"/>
    <w:rsid w:val="00DF027F"/>
    <w:rsid w:val="00EB4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4A5E359"/>
  <w15:chartTrackingRefBased/>
  <w15:docId w15:val="{7D99693B-FD55-404D-ACAB-13EDDA46B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7B0E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764151"/>
    <w:pPr>
      <w:keepNext/>
      <w:keepLines/>
      <w:spacing w:before="240"/>
      <w:outlineLvl w:val="0"/>
    </w:pPr>
    <w:rPr>
      <w:rFonts w:ascii="Avenir Next Demi Bold" w:eastAsiaTheme="majorEastAsia" w:hAnsi="Avenir Next Demi Bold" w:cstheme="majorBidi"/>
      <w:b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64151"/>
    <w:pPr>
      <w:keepNext/>
      <w:keepLines/>
      <w:spacing w:before="40"/>
      <w:outlineLvl w:val="1"/>
    </w:pPr>
    <w:rPr>
      <w:rFonts w:eastAsiaTheme="majorEastAsia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4762B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03F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03FF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3F6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3F6C"/>
  </w:style>
  <w:style w:type="paragraph" w:styleId="Footer">
    <w:name w:val="footer"/>
    <w:basedOn w:val="Normal"/>
    <w:link w:val="FooterChar"/>
    <w:uiPriority w:val="99"/>
    <w:unhideWhenUsed/>
    <w:rsid w:val="006C3F6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3F6C"/>
  </w:style>
  <w:style w:type="character" w:styleId="PageNumber">
    <w:name w:val="page number"/>
    <w:basedOn w:val="DefaultParagraphFont"/>
    <w:uiPriority w:val="99"/>
    <w:semiHidden/>
    <w:unhideWhenUsed/>
    <w:rsid w:val="006C3F6C"/>
  </w:style>
  <w:style w:type="character" w:customStyle="1" w:styleId="Heading1Char">
    <w:name w:val="Heading 1 Char"/>
    <w:basedOn w:val="DefaultParagraphFont"/>
    <w:link w:val="Heading1"/>
    <w:uiPriority w:val="9"/>
    <w:rsid w:val="00764151"/>
    <w:rPr>
      <w:rFonts w:ascii="Avenir Next Demi Bold" w:eastAsiaTheme="majorEastAsia" w:hAnsi="Avenir Next Demi Bold" w:cstheme="majorBidi"/>
      <w:b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64151"/>
    <w:rPr>
      <w:rFonts w:ascii="Avenir Next" w:eastAsiaTheme="majorEastAsia" w:hAnsi="Avenir Next" w:cstheme="majorBidi"/>
      <w:color w:val="2F5496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764151"/>
    <w:pPr>
      <w:contextualSpacing/>
    </w:pPr>
    <w:rPr>
      <w:rFonts w:ascii="Avenir Next Demi Bold" w:eastAsiaTheme="majorEastAsia" w:hAnsi="Avenir Next Demi Bold" w:cstheme="majorBidi"/>
      <w:b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64151"/>
    <w:rPr>
      <w:rFonts w:ascii="Avenir Next Demi Bold" w:eastAsiaTheme="majorEastAsia" w:hAnsi="Avenir Next Demi Bold" w:cstheme="majorBidi"/>
      <w:b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4151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64151"/>
    <w:rPr>
      <w:rFonts w:ascii="Avenir Next" w:eastAsiaTheme="minorEastAsia" w:hAnsi="Avenir Next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764151"/>
    <w:rPr>
      <w:rFonts w:ascii="Avenir Next" w:hAnsi="Avenir Next"/>
      <w:i/>
      <w:iCs/>
      <w:color w:val="404040" w:themeColor="text1" w:themeTint="BF"/>
    </w:rPr>
  </w:style>
  <w:style w:type="paragraph" w:styleId="NormalWeb">
    <w:name w:val="Normal (Web)"/>
    <w:basedOn w:val="Normal"/>
    <w:uiPriority w:val="99"/>
    <w:unhideWhenUsed/>
    <w:rsid w:val="003B3AA7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3B3AA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B3AA7"/>
    <w:pPr>
      <w:ind w:left="720"/>
      <w:contextualSpacing/>
    </w:pPr>
    <w:rPr>
      <w:rFonts w:asciiTheme="minorHAnsi" w:hAnsiTheme="minorHAnsi"/>
    </w:rPr>
  </w:style>
  <w:style w:type="paragraph" w:customStyle="1" w:styleId="p1">
    <w:name w:val="p1"/>
    <w:basedOn w:val="Normal"/>
    <w:rsid w:val="003B3AA7"/>
    <w:pPr>
      <w:spacing w:before="100" w:beforeAutospacing="1" w:after="100" w:afterAutospacing="1"/>
    </w:pPr>
  </w:style>
  <w:style w:type="paragraph" w:customStyle="1" w:styleId="p2">
    <w:name w:val="p2"/>
    <w:basedOn w:val="Normal"/>
    <w:rsid w:val="003B3AA7"/>
    <w:pPr>
      <w:spacing w:before="100" w:beforeAutospacing="1" w:after="100" w:afterAutospacing="1"/>
    </w:pPr>
  </w:style>
  <w:style w:type="character" w:styleId="UnresolvedMention">
    <w:name w:val="Unresolved Mention"/>
    <w:basedOn w:val="DefaultParagraphFont"/>
    <w:uiPriority w:val="99"/>
    <w:semiHidden/>
    <w:unhideWhenUsed/>
    <w:rsid w:val="003B3AA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C0E4F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2A4F18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4762B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103FF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103FFE"/>
    <w:rPr>
      <w:rFonts w:asciiTheme="majorHAnsi" w:eastAsiaTheme="majorEastAsia" w:hAnsiTheme="majorHAnsi" w:cstheme="majorBidi"/>
      <w:color w:val="2F5496" w:themeColor="accent1" w:themeShade="BF"/>
    </w:rPr>
  </w:style>
  <w:style w:type="paragraph" w:customStyle="1" w:styleId="ql-indent-1">
    <w:name w:val="ql-indent-1"/>
    <w:basedOn w:val="Normal"/>
    <w:rsid w:val="003E3C04"/>
    <w:pPr>
      <w:spacing w:before="100" w:beforeAutospacing="1" w:after="100" w:afterAutospacing="1"/>
    </w:pPr>
  </w:style>
  <w:style w:type="paragraph" w:styleId="Caption">
    <w:name w:val="caption"/>
    <w:basedOn w:val="Normal"/>
    <w:next w:val="Normal"/>
    <w:uiPriority w:val="35"/>
    <w:unhideWhenUsed/>
    <w:qFormat/>
    <w:rsid w:val="00301BFC"/>
    <w:pPr>
      <w:spacing w:after="200"/>
    </w:pPr>
    <w:rPr>
      <w:rFonts w:asciiTheme="minorHAnsi" w:eastAsiaTheme="minorHAnsi" w:hAnsiTheme="minorHAnsi" w:cstheme="minorBidi"/>
      <w:i/>
      <w:iCs/>
      <w:color w:val="44546A" w:themeColor="text2"/>
      <w:sz w:val="18"/>
      <w:szCs w:val="18"/>
    </w:rPr>
  </w:style>
  <w:style w:type="paragraph" w:styleId="NoSpacing">
    <w:name w:val="No Spacing"/>
    <w:uiPriority w:val="1"/>
    <w:qFormat/>
    <w:rsid w:val="00301B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83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2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77216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99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2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Turinas</dc:creator>
  <cp:keywords/>
  <dc:description/>
  <cp:lastModifiedBy>Adam Turinas</cp:lastModifiedBy>
  <cp:revision>3</cp:revision>
  <cp:lastPrinted>2021-01-22T17:34:00Z</cp:lastPrinted>
  <dcterms:created xsi:type="dcterms:W3CDTF">2021-03-02T23:33:00Z</dcterms:created>
  <dcterms:modified xsi:type="dcterms:W3CDTF">2021-03-02T23:36:00Z</dcterms:modified>
</cp:coreProperties>
</file>